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29E4" w14:textId="77777777" w:rsidR="00ED0AAB" w:rsidRDefault="00ED0AAB">
      <w:pPr>
        <w:rPr>
          <w:b/>
          <w:bCs/>
          <w:sz w:val="40"/>
          <w:szCs w:val="40"/>
          <w:u w:val="single"/>
        </w:rPr>
      </w:pPr>
    </w:p>
    <w:p w14:paraId="1F2BD353" w14:textId="38693193" w:rsidR="00ED0AAB" w:rsidRDefault="00ED0AAB">
      <w:pPr>
        <w:rPr>
          <w:b/>
          <w:bCs/>
          <w:sz w:val="40"/>
          <w:szCs w:val="40"/>
          <w:u w:val="single"/>
        </w:rPr>
      </w:pPr>
      <w:r w:rsidRPr="007D0E9F">
        <w:rPr>
          <w:b/>
          <w:sz w:val="40"/>
          <w:szCs w:val="40"/>
          <w:u w:val="single"/>
        </w:rPr>
        <w:t xml:space="preserve">Plan d’application </w:t>
      </w:r>
      <w:r>
        <w:rPr>
          <w:b/>
          <w:bCs/>
          <w:sz w:val="40"/>
          <w:szCs w:val="40"/>
          <w:u w:val="single"/>
        </w:rPr>
        <w:t xml:space="preserve">du concept de reprise des activités sportives au 11 mai 2020 </w:t>
      </w:r>
      <w:r w:rsidRPr="007D0E9F">
        <w:rPr>
          <w:b/>
          <w:sz w:val="40"/>
          <w:szCs w:val="40"/>
          <w:u w:val="single"/>
        </w:rPr>
        <w:t>de la société </w:t>
      </w:r>
    </w:p>
    <w:p w14:paraId="2C4FF796" w14:textId="6BE217AB" w:rsidR="004A25AB" w:rsidRPr="007D0E9F" w:rsidRDefault="00ED0AAB">
      <w:pPr>
        <w:rPr>
          <w:b/>
          <w:sz w:val="40"/>
          <w:szCs w:val="40"/>
          <w:u w:val="single"/>
        </w:rPr>
      </w:pPr>
      <w:r w:rsidRPr="007D0E9F">
        <w:rPr>
          <w:b/>
          <w:sz w:val="40"/>
          <w:szCs w:val="40"/>
          <w:u w:val="single"/>
        </w:rPr>
        <w:t>FSG _____________</w:t>
      </w:r>
      <w:r>
        <w:rPr>
          <w:b/>
          <w:bCs/>
          <w:sz w:val="40"/>
          <w:szCs w:val="40"/>
          <w:u w:val="single"/>
        </w:rPr>
        <w:t>_____</w:t>
      </w:r>
    </w:p>
    <w:p w14:paraId="060C72DE" w14:textId="2966AA35" w:rsidR="004010D1" w:rsidRPr="0073783C" w:rsidRDefault="004010D1" w:rsidP="004010D1">
      <w:pPr>
        <w:ind w:left="360"/>
        <w:rPr>
          <w:b/>
          <w:bCs/>
        </w:rPr>
      </w:pPr>
      <w:r w:rsidRPr="0073783C">
        <w:rPr>
          <w:b/>
          <w:bCs/>
        </w:rPr>
        <w:t>Générales</w:t>
      </w:r>
    </w:p>
    <w:p w14:paraId="12DA085E" w14:textId="1F255A6D" w:rsidR="004A25AB" w:rsidRDefault="004A25AB" w:rsidP="004A25AB">
      <w:pPr>
        <w:pStyle w:val="Paragraphedeliste"/>
        <w:numPr>
          <w:ilvl w:val="0"/>
          <w:numId w:val="2"/>
        </w:numPr>
      </w:pPr>
      <w:r>
        <w:t>Les gymnastes accèdent tous à la même heure à l’enceinte d’entraînement. L’heure est protocolée.</w:t>
      </w:r>
      <w:r w:rsidR="00ED0AAB">
        <w:t xml:space="preserve"> Les gymnastes n’arrivent pas </w:t>
      </w:r>
      <w:r w:rsidR="00C073A1">
        <w:t>p</w:t>
      </w:r>
      <w:r w:rsidR="00ED0AAB">
        <w:t>lus de 5’ en avance par rapport à l’heure de début du cours.</w:t>
      </w:r>
    </w:p>
    <w:p w14:paraId="3203EA23" w14:textId="07377D00" w:rsidR="00582C38" w:rsidRDefault="00582C38" w:rsidP="004A25AB">
      <w:pPr>
        <w:pStyle w:val="Paragraphedeliste"/>
        <w:numPr>
          <w:ilvl w:val="0"/>
          <w:numId w:val="2"/>
        </w:numPr>
      </w:pPr>
      <w:r>
        <w:t>Un contrôle de l’état de santé des gymnastes est effectué à leur arrivée.</w:t>
      </w:r>
    </w:p>
    <w:p w14:paraId="517FAD94" w14:textId="3A608C0B" w:rsidR="004A25AB" w:rsidRDefault="004A25AB" w:rsidP="004A25AB">
      <w:pPr>
        <w:pStyle w:val="Paragraphedeliste"/>
        <w:numPr>
          <w:ilvl w:val="0"/>
          <w:numId w:val="2"/>
        </w:numPr>
      </w:pPr>
      <w:r>
        <w:t>Les gymnastes arrivent prêt</w:t>
      </w:r>
      <w:r w:rsidR="7F9436AE">
        <w:t>s</w:t>
      </w:r>
      <w:r>
        <w:t xml:space="preserve"> pour l’entraînement. Aucun vestiaire n’est ouvert.</w:t>
      </w:r>
    </w:p>
    <w:p w14:paraId="01C90FCE" w14:textId="58AE5B23" w:rsidR="0064689C" w:rsidRDefault="001A30BB" w:rsidP="004A25AB">
      <w:pPr>
        <w:pStyle w:val="Paragraphedeliste"/>
        <w:numPr>
          <w:ilvl w:val="0"/>
          <w:numId w:val="2"/>
        </w:numPr>
      </w:pPr>
      <w:r>
        <w:t xml:space="preserve">Il est interdit de s’entraîner </w:t>
      </w:r>
      <w:r w:rsidR="00CF753C">
        <w:t>à torse nu et</w:t>
      </w:r>
      <w:r w:rsidR="0071634C">
        <w:t>/ou</w:t>
      </w:r>
      <w:r w:rsidR="00CF753C">
        <w:t xml:space="preserve"> à pied nu</w:t>
      </w:r>
      <w:r w:rsidR="00D76299">
        <w:t>.</w:t>
      </w:r>
    </w:p>
    <w:p w14:paraId="2A32DFC8" w14:textId="669B7E9E" w:rsidR="004A25AB" w:rsidRDefault="004A25AB" w:rsidP="004A25AB">
      <w:pPr>
        <w:pStyle w:val="Paragraphedeliste"/>
        <w:numPr>
          <w:ilvl w:val="0"/>
          <w:numId w:val="2"/>
        </w:numPr>
      </w:pPr>
      <w:r>
        <w:t>Seuls les gymnastes et l’encadrement ont accès à l’enceinte d’entraînement. Aucun parent ne peut y accéder.</w:t>
      </w:r>
    </w:p>
    <w:p w14:paraId="40AC7865" w14:textId="7298CD67" w:rsidR="00ED0AAB" w:rsidRDefault="00ED0AAB" w:rsidP="00ED0AAB">
      <w:pPr>
        <w:pStyle w:val="Paragraphedeliste"/>
        <w:numPr>
          <w:ilvl w:val="0"/>
          <w:numId w:val="2"/>
        </w:numPr>
      </w:pPr>
      <w:r>
        <w:t>Les parents attendent à l’extérieur de l’infrastructure en respectant la distance de 2m.</w:t>
      </w:r>
    </w:p>
    <w:p w14:paraId="6B0CEE50" w14:textId="0B612E28" w:rsidR="00ED0AAB" w:rsidRDefault="00ED0AAB" w:rsidP="00ED0AAB">
      <w:pPr>
        <w:pStyle w:val="Paragraphedeliste"/>
        <w:numPr>
          <w:ilvl w:val="0"/>
          <w:numId w:val="2"/>
        </w:numPr>
      </w:pPr>
      <w:r>
        <w:t>Les gymnastes entrent un par un dans la salle de gym et respectent la distance de 2m</w:t>
      </w:r>
      <w:r w:rsidR="00EF494D">
        <w:t>.</w:t>
      </w:r>
    </w:p>
    <w:p w14:paraId="7CBFCD66" w14:textId="209FBD68" w:rsidR="004A25AB" w:rsidRDefault="00BA4297" w:rsidP="004A25AB">
      <w:pPr>
        <w:pStyle w:val="Paragraphedeliste"/>
        <w:numPr>
          <w:ilvl w:val="0"/>
          <w:numId w:val="2"/>
        </w:numPr>
      </w:pPr>
      <w:r>
        <w:t xml:space="preserve">Si une place est disponible à l’intérieur de l’enceinte, une zone d’attente peut être mise en place </w:t>
      </w:r>
      <w:r w:rsidR="00D94BB5">
        <w:t xml:space="preserve">en veillant à respecter </w:t>
      </w:r>
      <w:r w:rsidR="00F75FE7">
        <w:t>l</w:t>
      </w:r>
      <w:r w:rsidR="007424A1">
        <w:t>a distance de 2m.</w:t>
      </w:r>
    </w:p>
    <w:p w14:paraId="6537C8C6" w14:textId="75922E80" w:rsidR="004A25AB" w:rsidRDefault="004A25AB" w:rsidP="004A25AB">
      <w:pPr>
        <w:pStyle w:val="Paragraphedeliste"/>
        <w:numPr>
          <w:ilvl w:val="0"/>
          <w:numId w:val="2"/>
        </w:numPr>
      </w:pPr>
      <w:r>
        <w:t>L’entraînement se déroule en groupe de 5 au maximum</w:t>
      </w:r>
      <w:r w:rsidR="750B8DA8">
        <w:t xml:space="preserve"> (y compris l’entraîneur)</w:t>
      </w:r>
      <w:r w:rsidR="00152CC9">
        <w:t>.</w:t>
      </w:r>
      <w:r w:rsidR="004C3A66">
        <w:t xml:space="preserve"> La distance entre les participants d’un groupe </w:t>
      </w:r>
      <w:r w:rsidR="00ED0AAB">
        <w:t>est</w:t>
      </w:r>
      <w:r w:rsidR="004C3A66">
        <w:t xml:space="preserve"> en tout temps de min. 2m.</w:t>
      </w:r>
    </w:p>
    <w:p w14:paraId="0BD7EF2D" w14:textId="1952D3B6" w:rsidR="00B42C4B" w:rsidRDefault="00B42C4B" w:rsidP="00B42C4B">
      <w:pPr>
        <w:pStyle w:val="Paragraphedeliste"/>
        <w:numPr>
          <w:ilvl w:val="0"/>
          <w:numId w:val="2"/>
        </w:numPr>
      </w:pPr>
      <w:r>
        <w:t>Chaque groupe de gymnastes est encadré par un entraîneur</w:t>
      </w:r>
      <w:r w:rsidR="007B48C3">
        <w:t xml:space="preserve"> différent</w:t>
      </w:r>
      <w:r>
        <w:t>. L’entraîneur est en charge du maintien des règles en vigueur concernant la distanciation sociale et la désinfection.</w:t>
      </w:r>
    </w:p>
    <w:p w14:paraId="0CC8BBC3" w14:textId="0680F54B" w:rsidR="00B42C4B" w:rsidRDefault="00B42C4B" w:rsidP="00582C38">
      <w:pPr>
        <w:pStyle w:val="Paragraphedeliste"/>
        <w:numPr>
          <w:ilvl w:val="0"/>
          <w:numId w:val="2"/>
        </w:numPr>
      </w:pPr>
      <w:r>
        <w:t>L’entraîneur est également en charge de la sécurité des participants de son groupe. Il est donc présent avec ses gymnastes.</w:t>
      </w:r>
    </w:p>
    <w:p w14:paraId="2EFE7BA4" w14:textId="736DBC98" w:rsidR="004A25AB" w:rsidRDefault="004C3A66" w:rsidP="12E5DAE7">
      <w:pPr>
        <w:pStyle w:val="Paragraphedeliste"/>
        <w:numPr>
          <w:ilvl w:val="0"/>
          <w:numId w:val="2"/>
        </w:numPr>
        <w:rPr>
          <w:rFonts w:eastAsiaTheme="minorEastAsia"/>
        </w:rPr>
      </w:pPr>
      <w:r>
        <w:t>Plusieurs groupes peuvent s’entraîner en même temps sur la même enceinte</w:t>
      </w:r>
      <w:r w:rsidR="4AB712C9">
        <w:t xml:space="preserve"> (avec un min de 10m</w:t>
      </w:r>
      <w:r w:rsidR="4AB712C9" w:rsidRPr="12E5DAE7">
        <w:rPr>
          <w:vertAlign w:val="superscript"/>
        </w:rPr>
        <w:t>2</w:t>
      </w:r>
      <w:r w:rsidR="4AB712C9">
        <w:t xml:space="preserve"> par gymnaste</w:t>
      </w:r>
      <w:r w:rsidR="003D199A">
        <w:t>/entraîneur</w:t>
      </w:r>
      <w:r w:rsidR="4AB712C9">
        <w:t xml:space="preserve"> disponible)</w:t>
      </w:r>
      <w:r>
        <w:t>, mais pas sur la même installation. Max. 1 groupe par installation.</w:t>
      </w:r>
    </w:p>
    <w:p w14:paraId="31E649EC" w14:textId="41B8B8C6" w:rsidR="00F32954" w:rsidRDefault="00270CAB" w:rsidP="00F32954">
      <w:pPr>
        <w:pStyle w:val="Paragraphedeliste"/>
        <w:numPr>
          <w:ilvl w:val="0"/>
          <w:numId w:val="2"/>
        </w:numPr>
      </w:pPr>
      <w:r>
        <w:t>A leur entrée dans l’enceinte, les gymnastes se désinfectent les mains.</w:t>
      </w:r>
      <w:r w:rsidR="00ED0AAB">
        <w:t xml:space="preserve"> L’entraîneur a </w:t>
      </w:r>
      <w:r w:rsidR="00A15797">
        <w:t>à</w:t>
      </w:r>
      <w:r w:rsidR="00ED0AAB">
        <w:t xml:space="preserve"> sa disposition le matériel de désinfection nécessaire</w:t>
      </w:r>
      <w:r w:rsidR="005263E7">
        <w:t>.</w:t>
      </w:r>
    </w:p>
    <w:p w14:paraId="65396BBF" w14:textId="0A3B4BC0" w:rsidR="006129D1" w:rsidRDefault="006129D1" w:rsidP="00F32954">
      <w:pPr>
        <w:pStyle w:val="Paragraphedeliste"/>
        <w:numPr>
          <w:ilvl w:val="0"/>
          <w:numId w:val="2"/>
        </w:numPr>
      </w:pPr>
      <w:r>
        <w:t>Aucun contact physique entre les gymnastes ou</w:t>
      </w:r>
      <w:r w:rsidR="002E67D2">
        <w:t xml:space="preserve"> entraîneur-gymnaste</w:t>
      </w:r>
    </w:p>
    <w:p w14:paraId="6426560A" w14:textId="6E505634" w:rsidR="00A53B79" w:rsidRDefault="00A53B79" w:rsidP="00F32954">
      <w:pPr>
        <w:pStyle w:val="Paragraphedeliste"/>
        <w:numPr>
          <w:ilvl w:val="0"/>
          <w:numId w:val="2"/>
        </w:numPr>
      </w:pPr>
      <w:r>
        <w:t xml:space="preserve">Lors de l’entraînement par poste, les gymnastes et </w:t>
      </w:r>
      <w:r w:rsidR="002E67D2">
        <w:t>entraîneurs</w:t>
      </w:r>
      <w:r>
        <w:t xml:space="preserve"> se désinfectent les mains à chaque changement de poste.</w:t>
      </w:r>
    </w:p>
    <w:p w14:paraId="73689ADD" w14:textId="56D0C4EC" w:rsidR="00F75D64" w:rsidRDefault="00F75D64" w:rsidP="00F32954">
      <w:pPr>
        <w:pStyle w:val="Paragraphedeliste"/>
        <w:numPr>
          <w:ilvl w:val="0"/>
          <w:numId w:val="2"/>
        </w:numPr>
      </w:pPr>
      <w:r>
        <w:t xml:space="preserve">Toutes </w:t>
      </w:r>
      <w:r w:rsidR="00ED0AAB">
        <w:t xml:space="preserve">les </w:t>
      </w:r>
      <w:r>
        <w:t>personnes de plus de 65ans</w:t>
      </w:r>
      <w:r w:rsidR="00B338CC">
        <w:t xml:space="preserve"> ou atteintes de certaines maladies</w:t>
      </w:r>
      <w:r>
        <w:t xml:space="preserve"> </w:t>
      </w:r>
      <w:r w:rsidR="002A35C8">
        <w:t>n’</w:t>
      </w:r>
      <w:r w:rsidR="00ED0AAB">
        <w:t>ont</w:t>
      </w:r>
      <w:r w:rsidR="002A35C8">
        <w:t xml:space="preserve"> pas le droit de se rendre en entraînement (entraîneur</w:t>
      </w:r>
      <w:r w:rsidR="0080690A">
        <w:t xml:space="preserve"> </w:t>
      </w:r>
      <w:r w:rsidR="00E27A4B">
        <w:t>et/ou gymnaste</w:t>
      </w:r>
      <w:r w:rsidR="002A35C8">
        <w:t>).</w:t>
      </w:r>
    </w:p>
    <w:p w14:paraId="4D78CD78" w14:textId="3EA374A5" w:rsidR="00B760E4" w:rsidRDefault="00B760E4" w:rsidP="00F32954">
      <w:pPr>
        <w:pStyle w:val="Paragraphedeliste"/>
        <w:numPr>
          <w:ilvl w:val="0"/>
          <w:numId w:val="2"/>
        </w:numPr>
      </w:pPr>
      <w:r>
        <w:t>Toutes personnes présentant un symptôme</w:t>
      </w:r>
      <w:r w:rsidR="0010253A">
        <w:t xml:space="preserve"> de maladie ou faisant partie d’un groupe à risque restent à la maison.</w:t>
      </w:r>
    </w:p>
    <w:p w14:paraId="1E875B6B" w14:textId="134651C8" w:rsidR="00B527B4" w:rsidRDefault="00B527B4" w:rsidP="00F32954">
      <w:pPr>
        <w:pStyle w:val="Paragraphedeliste"/>
        <w:numPr>
          <w:ilvl w:val="0"/>
          <w:numId w:val="2"/>
        </w:numPr>
      </w:pPr>
      <w:r>
        <w:t>Entre chaque bloc qui accèdent à l’enceinte une période de 15 min</w:t>
      </w:r>
      <w:r w:rsidR="005C3F6A">
        <w:t>.</w:t>
      </w:r>
      <w:r>
        <w:t xml:space="preserve"> doit être instaurée afin de permettre au premier groupe de quitter l’enceinte avant l’entrée du second groupe.</w:t>
      </w:r>
    </w:p>
    <w:p w14:paraId="201C9FEB" w14:textId="1BA02D7A" w:rsidR="005A2886" w:rsidRDefault="005263E7" w:rsidP="005A2886">
      <w:pPr>
        <w:pStyle w:val="Paragraphedeliste"/>
        <w:numPr>
          <w:ilvl w:val="0"/>
          <w:numId w:val="2"/>
        </w:numPr>
      </w:pPr>
      <w:r>
        <w:t>La</w:t>
      </w:r>
      <w:r w:rsidR="005A2886">
        <w:t xml:space="preserve"> présence de chaque personne présente incluant les noms et prénoms, l’heure d’arrivée et de départ</w:t>
      </w:r>
      <w:r>
        <w:t xml:space="preserve"> est consignée par écrit</w:t>
      </w:r>
      <w:r w:rsidR="005A2886">
        <w:t>.</w:t>
      </w:r>
    </w:p>
    <w:p w14:paraId="5BBF09D0" w14:textId="3161AE27" w:rsidR="00ED0AAB" w:rsidRDefault="00ED0AAB" w:rsidP="005A2886">
      <w:pPr>
        <w:pStyle w:val="Paragraphedeliste"/>
        <w:numPr>
          <w:ilvl w:val="0"/>
          <w:numId w:val="2"/>
        </w:numPr>
      </w:pPr>
      <w:r>
        <w:t>Un planning ainsi qu’un horaire détaillé de chaque groupe est fourni au responsable technique de la société qui assure le suivi</w:t>
      </w:r>
      <w:r w:rsidR="00357C48">
        <w:t>.</w:t>
      </w:r>
    </w:p>
    <w:p w14:paraId="0A41A9A8" w14:textId="52CED780" w:rsidR="00582DEB" w:rsidRDefault="00582DEB" w:rsidP="005A2886">
      <w:pPr>
        <w:pStyle w:val="Paragraphedeliste"/>
        <w:numPr>
          <w:ilvl w:val="0"/>
          <w:numId w:val="2"/>
        </w:numPr>
      </w:pPr>
      <w:r>
        <w:lastRenderedPageBreak/>
        <w:t>La société contrôle la bonne mise en application du concept et son respect.</w:t>
      </w:r>
    </w:p>
    <w:p w14:paraId="52FE7492" w14:textId="20A71A20" w:rsidR="3AEC6ECB" w:rsidRDefault="3AEC6ECB" w:rsidP="12E5DAE7">
      <w:pPr>
        <w:pStyle w:val="Paragraphedeliste"/>
        <w:numPr>
          <w:ilvl w:val="0"/>
          <w:numId w:val="2"/>
        </w:numPr>
        <w:rPr>
          <w:rFonts w:eastAsiaTheme="minorEastAsia"/>
        </w:rPr>
      </w:pPr>
      <w:r>
        <w:t xml:space="preserve">Les gymnastes, entraîneurs, </w:t>
      </w:r>
      <w:r w:rsidR="00382839">
        <w:t>membres de comité</w:t>
      </w:r>
      <w:r>
        <w:t>s, etc., adhérent au concept de protection de manière solidaire et avec un degr</w:t>
      </w:r>
      <w:r w:rsidR="18513A86">
        <w:t>é élevé de responsabilité personnelle</w:t>
      </w:r>
      <w:r w:rsidR="4919AC95">
        <w:t xml:space="preserve"> (Notice Mesures de protection contre le COVID-19 dans les sports gymniques)</w:t>
      </w:r>
    </w:p>
    <w:p w14:paraId="73A9A783" w14:textId="77777777" w:rsidR="00270CAB" w:rsidRDefault="00270CAB" w:rsidP="00270CAB">
      <w:pPr>
        <w:pStyle w:val="Paragraphedeliste"/>
      </w:pPr>
    </w:p>
    <w:p w14:paraId="73DA16CB" w14:textId="0D72E2C1" w:rsidR="004A25AB" w:rsidRPr="0073783C" w:rsidRDefault="004010D1" w:rsidP="004010D1">
      <w:pPr>
        <w:ind w:left="360"/>
        <w:rPr>
          <w:b/>
          <w:bCs/>
        </w:rPr>
      </w:pPr>
      <w:r w:rsidRPr="0073783C">
        <w:rPr>
          <w:b/>
          <w:bCs/>
        </w:rPr>
        <w:t>Spécifique</w:t>
      </w:r>
      <w:r w:rsidR="00B11815">
        <w:rPr>
          <w:b/>
          <w:bCs/>
        </w:rPr>
        <w:t>s</w:t>
      </w:r>
      <w:r w:rsidRPr="0073783C">
        <w:rPr>
          <w:b/>
          <w:bCs/>
        </w:rPr>
        <w:t xml:space="preserve"> à la discipline</w:t>
      </w:r>
    </w:p>
    <w:p w14:paraId="6EE377D0" w14:textId="5F1C1B2A" w:rsidR="004010D1" w:rsidRPr="0073783C" w:rsidRDefault="004010D1" w:rsidP="004010D1">
      <w:pPr>
        <w:ind w:left="360"/>
        <w:rPr>
          <w:u w:val="single"/>
        </w:rPr>
      </w:pPr>
      <w:r w:rsidRPr="0073783C">
        <w:rPr>
          <w:u w:val="single"/>
        </w:rPr>
        <w:t>Gym et Danse</w:t>
      </w:r>
      <w:r w:rsidR="00A361C8">
        <w:rPr>
          <w:u w:val="single"/>
        </w:rPr>
        <w:t xml:space="preserve"> / Aérobic</w:t>
      </w:r>
    </w:p>
    <w:p w14:paraId="3599582D" w14:textId="6430AFD2" w:rsidR="004010D1" w:rsidRDefault="004010D1" w:rsidP="004010D1">
      <w:pPr>
        <w:pStyle w:val="Paragraphedeliste"/>
        <w:numPr>
          <w:ilvl w:val="0"/>
          <w:numId w:val="3"/>
        </w:numPr>
      </w:pPr>
      <w:r>
        <w:t>Les gymnastes apportent leurs engins personnels</w:t>
      </w:r>
    </w:p>
    <w:p w14:paraId="3AD5EEA5" w14:textId="41BF4E39" w:rsidR="004010D1" w:rsidRDefault="006B4E8E" w:rsidP="004010D1">
      <w:pPr>
        <w:pStyle w:val="Paragraphedeliste"/>
        <w:numPr>
          <w:ilvl w:val="0"/>
          <w:numId w:val="3"/>
        </w:numPr>
      </w:pPr>
      <w:r>
        <w:t xml:space="preserve">A l’entrée des locaux, les engins sont </w:t>
      </w:r>
      <w:r w:rsidR="00475F37">
        <w:t>désinfectés</w:t>
      </w:r>
    </w:p>
    <w:p w14:paraId="72F505A3" w14:textId="3B6D98FA" w:rsidR="004010D1" w:rsidRDefault="00ED0AAB" w:rsidP="0077667F">
      <w:pPr>
        <w:pStyle w:val="Paragraphedeliste"/>
        <w:numPr>
          <w:ilvl w:val="0"/>
          <w:numId w:val="3"/>
        </w:numPr>
      </w:pPr>
      <w:r>
        <w:t>Les engins à main mis à disposition</w:t>
      </w:r>
      <w:r w:rsidR="00227939">
        <w:t xml:space="preserve"> par la société</w:t>
      </w:r>
      <w:r>
        <w:t xml:space="preserve"> </w:t>
      </w:r>
      <w:r w:rsidR="00227939">
        <w:t xml:space="preserve">sont désinfectés au min. avant et après utilisation, ainsi qu’entre </w:t>
      </w:r>
      <w:r w:rsidR="00B50D4B">
        <w:t>chaque changement de gymnaste</w:t>
      </w:r>
    </w:p>
    <w:p w14:paraId="659C9BB8" w14:textId="451A6FB6" w:rsidR="004010D1" w:rsidRPr="0073783C" w:rsidRDefault="004010D1" w:rsidP="004010D1">
      <w:pPr>
        <w:ind w:left="360"/>
        <w:rPr>
          <w:u w:val="single"/>
        </w:rPr>
      </w:pPr>
      <w:r w:rsidRPr="0073783C">
        <w:rPr>
          <w:u w:val="single"/>
        </w:rPr>
        <w:t>Athlétisme</w:t>
      </w:r>
    </w:p>
    <w:p w14:paraId="223C6878" w14:textId="69FECCC2" w:rsidR="004010D1" w:rsidRDefault="0077667F" w:rsidP="0077667F">
      <w:pPr>
        <w:pStyle w:val="Paragraphedeliste"/>
        <w:numPr>
          <w:ilvl w:val="0"/>
          <w:numId w:val="4"/>
        </w:numPr>
      </w:pPr>
      <w:r>
        <w:t xml:space="preserve">Les engins sont personnels (Boulets, </w:t>
      </w:r>
      <w:proofErr w:type="gramStart"/>
      <w:r>
        <w:t>javelots,</w:t>
      </w:r>
      <w:r w:rsidR="0087351D">
        <w:t xml:space="preserve"> </w:t>
      </w:r>
      <w:r>
        <w:t>….</w:t>
      </w:r>
      <w:proofErr w:type="gramEnd"/>
      <w:r>
        <w:t>). Ils sont désinfectés en début et fin de session</w:t>
      </w:r>
    </w:p>
    <w:p w14:paraId="0500D0A7" w14:textId="4EB0BF69" w:rsidR="0077667F" w:rsidRDefault="00ED0AAB" w:rsidP="0077667F">
      <w:pPr>
        <w:pStyle w:val="Paragraphedeliste"/>
        <w:numPr>
          <w:ilvl w:val="0"/>
          <w:numId w:val="4"/>
        </w:numPr>
      </w:pPr>
      <w:r>
        <w:t>Les engins utilisés</w:t>
      </w:r>
      <w:r w:rsidR="0077667F">
        <w:t xml:space="preserve"> par plusieurs personnes sont désinfectés entre ch</w:t>
      </w:r>
      <w:r w:rsidR="00E90A19">
        <w:t>aque changement de personne</w:t>
      </w:r>
    </w:p>
    <w:p w14:paraId="1772C78C" w14:textId="78E4D3EF" w:rsidR="004010D1" w:rsidRPr="0073783C" w:rsidRDefault="004010D1" w:rsidP="004010D1">
      <w:pPr>
        <w:ind w:left="360"/>
        <w:rPr>
          <w:u w:val="single"/>
        </w:rPr>
      </w:pPr>
      <w:r w:rsidRPr="0073783C">
        <w:rPr>
          <w:u w:val="single"/>
        </w:rPr>
        <w:t>Agrès</w:t>
      </w:r>
    </w:p>
    <w:p w14:paraId="23ECA197" w14:textId="4042E0EB" w:rsidR="00270CAB" w:rsidRDefault="00E90A19" w:rsidP="00A7269E">
      <w:pPr>
        <w:pStyle w:val="Paragraphedeliste"/>
        <w:numPr>
          <w:ilvl w:val="0"/>
          <w:numId w:val="5"/>
        </w:numPr>
      </w:pPr>
      <w:r>
        <w:t xml:space="preserve">Les engins ne </w:t>
      </w:r>
      <w:r w:rsidR="00293577">
        <w:t>sont pas désinfectés.</w:t>
      </w:r>
    </w:p>
    <w:p w14:paraId="4BA0C23E" w14:textId="4562A7A6" w:rsidR="006129D1" w:rsidRDefault="006129D1" w:rsidP="00A7269E">
      <w:pPr>
        <w:pStyle w:val="Paragraphedeliste"/>
        <w:numPr>
          <w:ilvl w:val="0"/>
          <w:numId w:val="5"/>
        </w:numPr>
      </w:pPr>
      <w:r>
        <w:t>L’entraîneur peut parer la chute en cas de besoin.</w:t>
      </w:r>
      <w:r w:rsidR="003B608F">
        <w:t xml:space="preserve"> Il devra cependant veiller à tout mettre en œuvre pour éviter la nécessité de devoir </w:t>
      </w:r>
      <w:r w:rsidR="006059E4">
        <w:t>tenir les gymnastes.</w:t>
      </w:r>
      <w:r w:rsidR="00ED0AAB">
        <w:t xml:space="preserve"> </w:t>
      </w:r>
    </w:p>
    <w:p w14:paraId="56359BF4" w14:textId="1B97F6C8" w:rsidR="006059E4" w:rsidRDefault="006059E4" w:rsidP="00A7269E">
      <w:pPr>
        <w:pStyle w:val="Paragraphedeliste"/>
        <w:numPr>
          <w:ilvl w:val="0"/>
          <w:numId w:val="5"/>
        </w:numPr>
      </w:pPr>
      <w:r>
        <w:t>Si le contact physique est indispensable, l’entraîneur portera un masque et des gants.</w:t>
      </w:r>
      <w:r w:rsidR="00ED0AAB" w:rsidRPr="00ED0AAB">
        <w:t xml:space="preserve"> </w:t>
      </w:r>
      <w:r w:rsidR="00ED0AAB">
        <w:t>Des masques et des gants sont fournis par la société en suffisance</w:t>
      </w:r>
      <w:r w:rsidR="00C85787">
        <w:t>.</w:t>
      </w:r>
    </w:p>
    <w:p w14:paraId="6871846A" w14:textId="77777777" w:rsidR="008F572C" w:rsidRDefault="008F572C"/>
    <w:p w14:paraId="4F43D629" w14:textId="7E3A6ADF" w:rsidR="000478A1" w:rsidRPr="0073783C" w:rsidRDefault="0044222C">
      <w:pPr>
        <w:rPr>
          <w:b/>
          <w:bCs/>
        </w:rPr>
      </w:pPr>
      <w:r>
        <w:rPr>
          <w:b/>
          <w:bCs/>
        </w:rPr>
        <w:t>Conseils</w:t>
      </w:r>
      <w:r w:rsidRPr="0073783C">
        <w:rPr>
          <w:b/>
          <w:bCs/>
        </w:rPr>
        <w:t xml:space="preserve"> </w:t>
      </w:r>
      <w:r w:rsidR="004A25AB" w:rsidRPr="0073783C">
        <w:rPr>
          <w:b/>
          <w:bCs/>
        </w:rPr>
        <w:t>de l’Association Cantonale Vaudoise de Gymnastique</w:t>
      </w:r>
    </w:p>
    <w:p w14:paraId="14378E5C" w14:textId="13AE5BE9" w:rsidR="004A25AB" w:rsidRDefault="004A25AB" w:rsidP="00582C38"/>
    <w:p w14:paraId="26ABAE2F" w14:textId="77777777" w:rsidR="00AE5583" w:rsidRDefault="00AE5583" w:rsidP="00AE5583">
      <w:pPr>
        <w:pStyle w:val="Paragraphedeliste"/>
        <w:numPr>
          <w:ilvl w:val="0"/>
          <w:numId w:val="6"/>
        </w:numPr>
      </w:pPr>
      <w:r>
        <w:t>Prendre contact avec les propriétaires des infrastructures afin de confirmer l’ouverture des locaux, la validation du concept mis en place et la coordination avec les autres utilisateurs (autres disciplines ou clubs).</w:t>
      </w:r>
    </w:p>
    <w:p w14:paraId="180A30EF" w14:textId="51D180BC" w:rsidR="0073783C" w:rsidRDefault="001A3218" w:rsidP="00AE5583">
      <w:pPr>
        <w:pStyle w:val="Paragraphedeliste"/>
        <w:numPr>
          <w:ilvl w:val="0"/>
          <w:numId w:val="6"/>
        </w:numPr>
      </w:pPr>
      <w:r>
        <w:t xml:space="preserve">La désinfection des mains </w:t>
      </w:r>
      <w:r w:rsidR="00D4708D">
        <w:t xml:space="preserve">doit </w:t>
      </w:r>
      <w:r>
        <w:t xml:space="preserve">être faite </w:t>
      </w:r>
      <w:r w:rsidR="00E77635">
        <w:t>avec du savon ou par utilisation d’une solution hydroalcoolique</w:t>
      </w:r>
      <w:r w:rsidR="002948DE">
        <w:t>.</w:t>
      </w:r>
      <w:r w:rsidR="008C7E56">
        <w:t xml:space="preserve"> </w:t>
      </w:r>
    </w:p>
    <w:p w14:paraId="0220EA4C" w14:textId="1EC6B46A" w:rsidR="00C70C24" w:rsidRDefault="009732F3" w:rsidP="00AE5583">
      <w:pPr>
        <w:pStyle w:val="Paragraphedeliste"/>
        <w:numPr>
          <w:ilvl w:val="0"/>
          <w:numId w:val="6"/>
        </w:numPr>
      </w:pPr>
      <w:r>
        <w:t xml:space="preserve">La solution de désinfection est mise à disposition par </w:t>
      </w:r>
      <w:r w:rsidR="008F07E6">
        <w:t>la sociét</w:t>
      </w:r>
      <w:r w:rsidR="00C5405D">
        <w:t>é</w:t>
      </w:r>
      <w:r w:rsidR="00FC1AD6">
        <w:t>.</w:t>
      </w:r>
    </w:p>
    <w:p w14:paraId="7FB70F38" w14:textId="2B6AE6B0" w:rsidR="009576D8" w:rsidRDefault="002948DE" w:rsidP="00582C38">
      <w:pPr>
        <w:pStyle w:val="Paragraphedeliste"/>
        <w:numPr>
          <w:ilvl w:val="0"/>
          <w:numId w:val="6"/>
        </w:numPr>
      </w:pPr>
      <w:r>
        <w:t>Il est de la responsabilité de l’entraîneur de s’assurer que la désinfection des mains est effectuée de manière correct</w:t>
      </w:r>
      <w:r w:rsidR="00840F52">
        <w:t>e</w:t>
      </w:r>
      <w:r>
        <w:t>.</w:t>
      </w:r>
    </w:p>
    <w:p w14:paraId="0B0B505B" w14:textId="45FA44D0" w:rsidR="00BF6F32" w:rsidRDefault="00E62039" w:rsidP="00AE5583">
      <w:pPr>
        <w:pStyle w:val="Paragraphedeliste"/>
        <w:numPr>
          <w:ilvl w:val="0"/>
          <w:numId w:val="6"/>
        </w:numPr>
      </w:pPr>
      <w:r>
        <w:t>Si l’infrastructure le permet, l’entrée et la sortie se feront à des endroit</w:t>
      </w:r>
      <w:r w:rsidR="00961849">
        <w:t>s différents</w:t>
      </w:r>
      <w:r w:rsidR="007F5C2D">
        <w:t>.</w:t>
      </w:r>
    </w:p>
    <w:p w14:paraId="4FECAEC9" w14:textId="48FE4D06" w:rsidR="00D9338B" w:rsidRDefault="00D211FA" w:rsidP="00AE5583">
      <w:pPr>
        <w:pStyle w:val="Paragraphedeliste"/>
        <w:numPr>
          <w:ilvl w:val="0"/>
          <w:numId w:val="6"/>
        </w:numPr>
      </w:pPr>
      <w:r>
        <w:t>La désinfection des poignées de porte</w:t>
      </w:r>
      <w:r w:rsidR="00DF5BB4">
        <w:t xml:space="preserve"> et des différent</w:t>
      </w:r>
      <w:r w:rsidR="00C83337">
        <w:t>es surfaces de contact</w:t>
      </w:r>
      <w:r w:rsidR="00536F97">
        <w:t xml:space="preserve"> (</w:t>
      </w:r>
      <w:r w:rsidR="00F70497">
        <w:t>poignée</w:t>
      </w:r>
      <w:r w:rsidR="00423707">
        <w:t>s d’engins</w:t>
      </w:r>
      <w:r w:rsidR="00EB6D12">
        <w:t>, tapis,</w:t>
      </w:r>
      <w:r w:rsidR="002C607F">
        <w:t xml:space="preserve"> barre de </w:t>
      </w:r>
      <w:proofErr w:type="gramStart"/>
      <w:r w:rsidR="002C607F">
        <w:t>saut,</w:t>
      </w:r>
      <w:r w:rsidR="00EB6D12">
        <w:t>…</w:t>
      </w:r>
      <w:proofErr w:type="gramEnd"/>
      <w:r w:rsidR="00EB6D12">
        <w:t>)</w:t>
      </w:r>
      <w:r w:rsidR="00B0335F">
        <w:t xml:space="preserve"> sera effectuée entre les différents blocs.</w:t>
      </w:r>
    </w:p>
    <w:p w14:paraId="464ED8F0" w14:textId="15AAAD80" w:rsidR="00207CA9" w:rsidRDefault="00077CBD" w:rsidP="00582C38">
      <w:pPr>
        <w:pStyle w:val="Paragraphedeliste"/>
        <w:numPr>
          <w:ilvl w:val="0"/>
          <w:numId w:val="6"/>
        </w:numPr>
      </w:pPr>
      <w:r>
        <w:t>Pour les pratiquants d’autres sports (volley</w:t>
      </w:r>
      <w:r w:rsidR="007F0062">
        <w:t xml:space="preserve">ball, </w:t>
      </w:r>
      <w:proofErr w:type="gramStart"/>
      <w:r w:rsidR="007F0062">
        <w:t>unihockey,…</w:t>
      </w:r>
      <w:proofErr w:type="gramEnd"/>
      <w:r w:rsidR="007F0062">
        <w:t>)</w:t>
      </w:r>
      <w:r w:rsidR="003D483D">
        <w:t xml:space="preserve">, </w:t>
      </w:r>
      <w:r w:rsidR="00444C47">
        <w:t>le concept</w:t>
      </w:r>
      <w:r w:rsidR="00243B0E">
        <w:t xml:space="preserve"> spécifique </w:t>
      </w:r>
      <w:r w:rsidR="00ED2478">
        <w:t>à la discipline doit être appliqu</w:t>
      </w:r>
      <w:r w:rsidR="009576D8">
        <w:t>é.</w:t>
      </w:r>
    </w:p>
    <w:p w14:paraId="3EAA19CE" w14:textId="726CDFE0" w:rsidR="002948DE" w:rsidRDefault="00595ADF" w:rsidP="00582C38">
      <w:pPr>
        <w:pStyle w:val="Paragraphedeliste"/>
        <w:numPr>
          <w:ilvl w:val="0"/>
          <w:numId w:val="6"/>
        </w:numPr>
      </w:pPr>
      <w:r>
        <w:t>Transmettre la notice « </w:t>
      </w:r>
      <w:r w:rsidR="002677E6">
        <w:t>Mesur</w:t>
      </w:r>
      <w:r w:rsidR="001A633C">
        <w:t xml:space="preserve">es de protection contre le COVID-19 dans les sports gymniques » </w:t>
      </w:r>
      <w:r w:rsidR="00496CF8">
        <w:t>à tous les prenants part aux entraînements</w:t>
      </w:r>
      <w:r w:rsidR="00347E39">
        <w:t xml:space="preserve"> et </w:t>
      </w:r>
      <w:r w:rsidR="00711B7A">
        <w:t>aux différentes personnes des comités.</w:t>
      </w:r>
    </w:p>
    <w:sectPr w:rsidR="002948D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A196" w14:textId="77777777" w:rsidR="00424C6A" w:rsidRDefault="00424C6A" w:rsidP="008F572C">
      <w:pPr>
        <w:spacing w:after="0" w:line="240" w:lineRule="auto"/>
      </w:pPr>
      <w:r>
        <w:separator/>
      </w:r>
    </w:p>
  </w:endnote>
  <w:endnote w:type="continuationSeparator" w:id="0">
    <w:p w14:paraId="6B7115EE" w14:textId="77777777" w:rsidR="00424C6A" w:rsidRDefault="00424C6A" w:rsidP="008F572C">
      <w:pPr>
        <w:spacing w:after="0" w:line="240" w:lineRule="auto"/>
      </w:pPr>
      <w:r>
        <w:continuationSeparator/>
      </w:r>
    </w:p>
  </w:endnote>
  <w:endnote w:type="continuationNotice" w:id="1">
    <w:p w14:paraId="37CAD0F9" w14:textId="77777777" w:rsidR="00424C6A" w:rsidRDefault="00424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0757" w14:textId="77777777" w:rsidR="00424C6A" w:rsidRDefault="00424C6A" w:rsidP="008F572C">
      <w:pPr>
        <w:spacing w:after="0" w:line="240" w:lineRule="auto"/>
      </w:pPr>
      <w:r>
        <w:separator/>
      </w:r>
    </w:p>
  </w:footnote>
  <w:footnote w:type="continuationSeparator" w:id="0">
    <w:p w14:paraId="01D36C26" w14:textId="77777777" w:rsidR="00424C6A" w:rsidRDefault="00424C6A" w:rsidP="008F572C">
      <w:pPr>
        <w:spacing w:after="0" w:line="240" w:lineRule="auto"/>
      </w:pPr>
      <w:r>
        <w:continuationSeparator/>
      </w:r>
    </w:p>
  </w:footnote>
  <w:footnote w:type="continuationNotice" w:id="1">
    <w:p w14:paraId="45047E64" w14:textId="77777777" w:rsidR="00424C6A" w:rsidRDefault="00424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6A6E" w14:textId="64B562C7" w:rsidR="008F572C" w:rsidRDefault="008F572C">
    <w:pPr>
      <w:pStyle w:val="En-tte"/>
    </w:pPr>
    <w:r w:rsidRPr="0073783C">
      <w:rPr>
        <w:b/>
        <w:bCs/>
        <w:noProof/>
      </w:rPr>
      <w:drawing>
        <wp:anchor distT="0" distB="0" distL="114300" distR="114300" simplePos="0" relativeHeight="251658240" behindDoc="0" locked="0" layoutInCell="1" allowOverlap="1" wp14:anchorId="1D9B56C5" wp14:editId="58C76701">
          <wp:simplePos x="0" y="0"/>
          <wp:positionH relativeFrom="margin">
            <wp:posOffset>4465320</wp:posOffset>
          </wp:positionH>
          <wp:positionV relativeFrom="margin">
            <wp:posOffset>-618490</wp:posOffset>
          </wp:positionV>
          <wp:extent cx="1833097" cy="495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3097"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9F6"/>
    <w:multiLevelType w:val="hybridMultilevel"/>
    <w:tmpl w:val="A808AD1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01536983"/>
    <w:multiLevelType w:val="hybridMultilevel"/>
    <w:tmpl w:val="057835C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2AFD55A0"/>
    <w:multiLevelType w:val="hybridMultilevel"/>
    <w:tmpl w:val="47AE34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4441521"/>
    <w:multiLevelType w:val="hybridMultilevel"/>
    <w:tmpl w:val="164E1D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6D74B17"/>
    <w:multiLevelType w:val="hybridMultilevel"/>
    <w:tmpl w:val="E8AEF74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6EAA4EF3"/>
    <w:multiLevelType w:val="hybridMultilevel"/>
    <w:tmpl w:val="164E1D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AB"/>
    <w:rsid w:val="00036497"/>
    <w:rsid w:val="000478A1"/>
    <w:rsid w:val="0005065D"/>
    <w:rsid w:val="00077CBD"/>
    <w:rsid w:val="000A6C1B"/>
    <w:rsid w:val="000C3545"/>
    <w:rsid w:val="000E0587"/>
    <w:rsid w:val="000E5B79"/>
    <w:rsid w:val="000E737A"/>
    <w:rsid w:val="0010253A"/>
    <w:rsid w:val="001323BC"/>
    <w:rsid w:val="00152CC9"/>
    <w:rsid w:val="0016526A"/>
    <w:rsid w:val="001675E2"/>
    <w:rsid w:val="001918FD"/>
    <w:rsid w:val="001A30BB"/>
    <w:rsid w:val="001A3218"/>
    <w:rsid w:val="001A633C"/>
    <w:rsid w:val="001F1A1C"/>
    <w:rsid w:val="00207CA9"/>
    <w:rsid w:val="002105B3"/>
    <w:rsid w:val="002200CE"/>
    <w:rsid w:val="00227939"/>
    <w:rsid w:val="00233830"/>
    <w:rsid w:val="00243B0E"/>
    <w:rsid w:val="002549B8"/>
    <w:rsid w:val="00266A6C"/>
    <w:rsid w:val="002677E6"/>
    <w:rsid w:val="00270CAB"/>
    <w:rsid w:val="002779B1"/>
    <w:rsid w:val="00293577"/>
    <w:rsid w:val="002948DE"/>
    <w:rsid w:val="002A35C8"/>
    <w:rsid w:val="002C607F"/>
    <w:rsid w:val="002E67D2"/>
    <w:rsid w:val="00324A4A"/>
    <w:rsid w:val="00344B83"/>
    <w:rsid w:val="00347E39"/>
    <w:rsid w:val="00357C48"/>
    <w:rsid w:val="00382839"/>
    <w:rsid w:val="003B0649"/>
    <w:rsid w:val="003B608F"/>
    <w:rsid w:val="003B63B6"/>
    <w:rsid w:val="003C3671"/>
    <w:rsid w:val="003C4B6B"/>
    <w:rsid w:val="003D199A"/>
    <w:rsid w:val="003D483D"/>
    <w:rsid w:val="004010D1"/>
    <w:rsid w:val="00423707"/>
    <w:rsid w:val="00424C6A"/>
    <w:rsid w:val="00431C62"/>
    <w:rsid w:val="0044222C"/>
    <w:rsid w:val="00444C47"/>
    <w:rsid w:val="00450831"/>
    <w:rsid w:val="004672F5"/>
    <w:rsid w:val="00473760"/>
    <w:rsid w:val="00475F37"/>
    <w:rsid w:val="004918FE"/>
    <w:rsid w:val="00496CF8"/>
    <w:rsid w:val="004A25AB"/>
    <w:rsid w:val="004B3BBC"/>
    <w:rsid w:val="004C3A66"/>
    <w:rsid w:val="004E0817"/>
    <w:rsid w:val="004F0B9A"/>
    <w:rsid w:val="005054DF"/>
    <w:rsid w:val="005263E7"/>
    <w:rsid w:val="00536F97"/>
    <w:rsid w:val="0054039E"/>
    <w:rsid w:val="00582C38"/>
    <w:rsid w:val="00582DEB"/>
    <w:rsid w:val="00595ADF"/>
    <w:rsid w:val="005A2886"/>
    <w:rsid w:val="005B6376"/>
    <w:rsid w:val="005C3F6A"/>
    <w:rsid w:val="006059E4"/>
    <w:rsid w:val="006129D1"/>
    <w:rsid w:val="00614B86"/>
    <w:rsid w:val="00626042"/>
    <w:rsid w:val="0064689C"/>
    <w:rsid w:val="00653781"/>
    <w:rsid w:val="00666179"/>
    <w:rsid w:val="006726BD"/>
    <w:rsid w:val="00681814"/>
    <w:rsid w:val="006B4E8E"/>
    <w:rsid w:val="007066BC"/>
    <w:rsid w:val="00711B7A"/>
    <w:rsid w:val="0071634C"/>
    <w:rsid w:val="0073783C"/>
    <w:rsid w:val="007424A1"/>
    <w:rsid w:val="007538E1"/>
    <w:rsid w:val="0077667F"/>
    <w:rsid w:val="00784847"/>
    <w:rsid w:val="007A2FAB"/>
    <w:rsid w:val="007B2628"/>
    <w:rsid w:val="007B48C3"/>
    <w:rsid w:val="007C594E"/>
    <w:rsid w:val="007D0E9F"/>
    <w:rsid w:val="007D4A71"/>
    <w:rsid w:val="007F0062"/>
    <w:rsid w:val="007F5C2D"/>
    <w:rsid w:val="00802D0A"/>
    <w:rsid w:val="0080690A"/>
    <w:rsid w:val="00840F52"/>
    <w:rsid w:val="0087351D"/>
    <w:rsid w:val="008910FD"/>
    <w:rsid w:val="0089581A"/>
    <w:rsid w:val="008C7E56"/>
    <w:rsid w:val="008F07E6"/>
    <w:rsid w:val="008F572C"/>
    <w:rsid w:val="008F58FA"/>
    <w:rsid w:val="00902CB7"/>
    <w:rsid w:val="00911974"/>
    <w:rsid w:val="009161D5"/>
    <w:rsid w:val="00924903"/>
    <w:rsid w:val="009576D8"/>
    <w:rsid w:val="00961849"/>
    <w:rsid w:val="00963B9D"/>
    <w:rsid w:val="009732F3"/>
    <w:rsid w:val="009A3036"/>
    <w:rsid w:val="009F4485"/>
    <w:rsid w:val="00A0171C"/>
    <w:rsid w:val="00A124E9"/>
    <w:rsid w:val="00A15797"/>
    <w:rsid w:val="00A2395A"/>
    <w:rsid w:val="00A24B42"/>
    <w:rsid w:val="00A361C8"/>
    <w:rsid w:val="00A53B79"/>
    <w:rsid w:val="00A618ED"/>
    <w:rsid w:val="00A7269E"/>
    <w:rsid w:val="00A73E6E"/>
    <w:rsid w:val="00A80566"/>
    <w:rsid w:val="00A90B65"/>
    <w:rsid w:val="00A9626A"/>
    <w:rsid w:val="00AE5583"/>
    <w:rsid w:val="00B0335F"/>
    <w:rsid w:val="00B11815"/>
    <w:rsid w:val="00B16B60"/>
    <w:rsid w:val="00B338CC"/>
    <w:rsid w:val="00B35575"/>
    <w:rsid w:val="00B42C4B"/>
    <w:rsid w:val="00B50D4B"/>
    <w:rsid w:val="00B527B4"/>
    <w:rsid w:val="00B52B97"/>
    <w:rsid w:val="00B725E2"/>
    <w:rsid w:val="00B760E4"/>
    <w:rsid w:val="00BA28C6"/>
    <w:rsid w:val="00BA4297"/>
    <w:rsid w:val="00BB33F6"/>
    <w:rsid w:val="00BC7B65"/>
    <w:rsid w:val="00BF6F32"/>
    <w:rsid w:val="00C06F7A"/>
    <w:rsid w:val="00C073A1"/>
    <w:rsid w:val="00C5405D"/>
    <w:rsid w:val="00C5426A"/>
    <w:rsid w:val="00C70C24"/>
    <w:rsid w:val="00C83337"/>
    <w:rsid w:val="00C85787"/>
    <w:rsid w:val="00CE16F9"/>
    <w:rsid w:val="00CF753C"/>
    <w:rsid w:val="00D211FA"/>
    <w:rsid w:val="00D42684"/>
    <w:rsid w:val="00D4708D"/>
    <w:rsid w:val="00D527D5"/>
    <w:rsid w:val="00D76299"/>
    <w:rsid w:val="00D8552C"/>
    <w:rsid w:val="00D9338B"/>
    <w:rsid w:val="00D94BB5"/>
    <w:rsid w:val="00DA67FE"/>
    <w:rsid w:val="00DB35B2"/>
    <w:rsid w:val="00DC353A"/>
    <w:rsid w:val="00DF5BB4"/>
    <w:rsid w:val="00E27A4B"/>
    <w:rsid w:val="00E44780"/>
    <w:rsid w:val="00E52284"/>
    <w:rsid w:val="00E62039"/>
    <w:rsid w:val="00E66F3C"/>
    <w:rsid w:val="00E77635"/>
    <w:rsid w:val="00E801C5"/>
    <w:rsid w:val="00E84568"/>
    <w:rsid w:val="00E90A19"/>
    <w:rsid w:val="00EB6D12"/>
    <w:rsid w:val="00EB6D42"/>
    <w:rsid w:val="00ED0AAB"/>
    <w:rsid w:val="00ED2478"/>
    <w:rsid w:val="00ED54DF"/>
    <w:rsid w:val="00ED7F83"/>
    <w:rsid w:val="00EF494D"/>
    <w:rsid w:val="00F00652"/>
    <w:rsid w:val="00F201DF"/>
    <w:rsid w:val="00F23C7B"/>
    <w:rsid w:val="00F30570"/>
    <w:rsid w:val="00F31174"/>
    <w:rsid w:val="00F32954"/>
    <w:rsid w:val="00F70497"/>
    <w:rsid w:val="00F7166E"/>
    <w:rsid w:val="00F75D64"/>
    <w:rsid w:val="00F75FE7"/>
    <w:rsid w:val="00F83003"/>
    <w:rsid w:val="00F91102"/>
    <w:rsid w:val="00FB5972"/>
    <w:rsid w:val="00FB6B56"/>
    <w:rsid w:val="00FC1AD6"/>
    <w:rsid w:val="00FE2A86"/>
    <w:rsid w:val="12E5DAE7"/>
    <w:rsid w:val="18513A86"/>
    <w:rsid w:val="24507841"/>
    <w:rsid w:val="26C02421"/>
    <w:rsid w:val="3179096A"/>
    <w:rsid w:val="34019C03"/>
    <w:rsid w:val="3AEC6ECB"/>
    <w:rsid w:val="3E948D0E"/>
    <w:rsid w:val="44D4B38A"/>
    <w:rsid w:val="4716A5CE"/>
    <w:rsid w:val="4919AC95"/>
    <w:rsid w:val="49DF84C7"/>
    <w:rsid w:val="4AB712C9"/>
    <w:rsid w:val="5E81782B"/>
    <w:rsid w:val="750B8DA8"/>
    <w:rsid w:val="7F9436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3018"/>
  <w15:chartTrackingRefBased/>
  <w15:docId w15:val="{946240EB-40B0-49BF-8A7B-6979B073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25AB"/>
    <w:pPr>
      <w:ind w:left="720"/>
      <w:contextualSpacing/>
    </w:pPr>
  </w:style>
  <w:style w:type="paragraph" w:styleId="En-tte">
    <w:name w:val="header"/>
    <w:basedOn w:val="Normal"/>
    <w:link w:val="En-tteCar"/>
    <w:uiPriority w:val="99"/>
    <w:unhideWhenUsed/>
    <w:rsid w:val="008F572C"/>
    <w:pPr>
      <w:tabs>
        <w:tab w:val="center" w:pos="4536"/>
        <w:tab w:val="right" w:pos="9072"/>
      </w:tabs>
      <w:spacing w:after="0" w:line="240" w:lineRule="auto"/>
    </w:pPr>
  </w:style>
  <w:style w:type="character" w:customStyle="1" w:styleId="En-tteCar">
    <w:name w:val="En-tête Car"/>
    <w:basedOn w:val="Policepardfaut"/>
    <w:link w:val="En-tte"/>
    <w:uiPriority w:val="99"/>
    <w:rsid w:val="008F572C"/>
  </w:style>
  <w:style w:type="paragraph" w:styleId="Pieddepage">
    <w:name w:val="footer"/>
    <w:basedOn w:val="Normal"/>
    <w:link w:val="PieddepageCar"/>
    <w:uiPriority w:val="99"/>
    <w:unhideWhenUsed/>
    <w:rsid w:val="008F57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72C"/>
  </w:style>
  <w:style w:type="character" w:styleId="Marquedecommentaire">
    <w:name w:val="annotation reference"/>
    <w:basedOn w:val="Policepardfaut"/>
    <w:uiPriority w:val="99"/>
    <w:semiHidden/>
    <w:unhideWhenUsed/>
    <w:rsid w:val="00653781"/>
    <w:rPr>
      <w:sz w:val="16"/>
      <w:szCs w:val="16"/>
    </w:rPr>
  </w:style>
  <w:style w:type="paragraph" w:styleId="Commentaire">
    <w:name w:val="annotation text"/>
    <w:basedOn w:val="Normal"/>
    <w:link w:val="CommentaireCar"/>
    <w:uiPriority w:val="99"/>
    <w:semiHidden/>
    <w:unhideWhenUsed/>
    <w:rsid w:val="00653781"/>
    <w:pPr>
      <w:spacing w:line="240" w:lineRule="auto"/>
    </w:pPr>
    <w:rPr>
      <w:sz w:val="20"/>
      <w:szCs w:val="20"/>
    </w:rPr>
  </w:style>
  <w:style w:type="character" w:customStyle="1" w:styleId="CommentaireCar">
    <w:name w:val="Commentaire Car"/>
    <w:basedOn w:val="Policepardfaut"/>
    <w:link w:val="Commentaire"/>
    <w:uiPriority w:val="99"/>
    <w:semiHidden/>
    <w:rsid w:val="00653781"/>
    <w:rPr>
      <w:sz w:val="20"/>
      <w:szCs w:val="20"/>
    </w:rPr>
  </w:style>
  <w:style w:type="paragraph" w:styleId="Objetducommentaire">
    <w:name w:val="annotation subject"/>
    <w:basedOn w:val="Commentaire"/>
    <w:next w:val="Commentaire"/>
    <w:link w:val="ObjetducommentaireCar"/>
    <w:uiPriority w:val="99"/>
    <w:semiHidden/>
    <w:unhideWhenUsed/>
    <w:rsid w:val="00653781"/>
    <w:rPr>
      <w:b/>
      <w:bCs/>
    </w:rPr>
  </w:style>
  <w:style w:type="character" w:customStyle="1" w:styleId="ObjetducommentaireCar">
    <w:name w:val="Objet du commentaire Car"/>
    <w:basedOn w:val="CommentaireCar"/>
    <w:link w:val="Objetducommentaire"/>
    <w:uiPriority w:val="99"/>
    <w:semiHidden/>
    <w:rsid w:val="00653781"/>
    <w:rPr>
      <w:b/>
      <w:bCs/>
      <w:sz w:val="20"/>
      <w:szCs w:val="20"/>
    </w:rPr>
  </w:style>
  <w:style w:type="paragraph" w:styleId="Textedebulles">
    <w:name w:val="Balloon Text"/>
    <w:basedOn w:val="Normal"/>
    <w:link w:val="TextedebullesCar"/>
    <w:uiPriority w:val="99"/>
    <w:semiHidden/>
    <w:unhideWhenUsed/>
    <w:rsid w:val="006537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3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086D608433A4C8B5519D6C949F33A" ma:contentTypeVersion="10" ma:contentTypeDescription="Crée un document." ma:contentTypeScope="" ma:versionID="f56ac4ff0dfa5df76c30ebc6140b1b14">
  <xsd:schema xmlns:xsd="http://www.w3.org/2001/XMLSchema" xmlns:xs="http://www.w3.org/2001/XMLSchema" xmlns:p="http://schemas.microsoft.com/office/2006/metadata/properties" xmlns:ns3="df491ae5-44f2-4474-b7eb-a306243a2b4e" xmlns:ns4="79c4ae84-e5c6-46e5-9b3a-329f75f12f09" targetNamespace="http://schemas.microsoft.com/office/2006/metadata/properties" ma:root="true" ma:fieldsID="63abc5f2c1278bdaee83c6f4f532e303" ns3:_="" ns4:_="">
    <xsd:import namespace="df491ae5-44f2-4474-b7eb-a306243a2b4e"/>
    <xsd:import namespace="79c4ae84-e5c6-46e5-9b3a-329f75f12f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1ae5-44f2-4474-b7eb-a306243a2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4ae84-e5c6-46e5-9b3a-329f75f12f09"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element name="SharingHintHash" ma:index="12"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1225-ABED-4ECA-8251-7CC16A8E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1ae5-44f2-4474-b7eb-a306243a2b4e"/>
    <ds:schemaRef ds:uri="79c4ae84-e5c6-46e5-9b3a-329f75f12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0681A-3CAE-45C0-88CC-816E53EA6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E21B5-0D02-4682-AB09-EE33F8F13EDA}">
  <ds:schemaRefs>
    <ds:schemaRef ds:uri="http://schemas.microsoft.com/sharepoint/v3/contenttype/forms"/>
  </ds:schemaRefs>
</ds:datastoreItem>
</file>

<file path=customXml/itemProps4.xml><?xml version="1.0" encoding="utf-8"?>
<ds:datastoreItem xmlns:ds="http://schemas.openxmlformats.org/officeDocument/2006/customXml" ds:itemID="{45BE8463-4B1F-CC44-B1B1-49B2388E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761</Words>
  <Characters>4188</Characters>
  <Application>Microsoft Office Word</Application>
  <DocSecurity>0</DocSecurity>
  <Lines>34</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Crisinel</dc:creator>
  <cp:keywords/>
  <dc:description/>
  <cp:lastModifiedBy>Bovey Cédric</cp:lastModifiedBy>
  <cp:revision>111</cp:revision>
  <dcterms:created xsi:type="dcterms:W3CDTF">2020-05-03T18:44:00Z</dcterms:created>
  <dcterms:modified xsi:type="dcterms:W3CDTF">2020-05-03T19:57:00Z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0x010100A4C086D608433A4C8B5519D6C949F33A</vt:lpwstr>
  </property>
</Properties>
</file>